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D3" w:rsidRDefault="00FE24D3" w:rsidP="00FE24D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24D3" w:rsidRDefault="00FE24D3" w:rsidP="00FE24D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24D3" w:rsidRPr="0055414D" w:rsidRDefault="00FE24D3" w:rsidP="00FE24D3">
      <w:pPr>
        <w:pStyle w:val="a3"/>
        <w:rPr>
          <w:rFonts w:ascii="Times New Roman" w:hAnsi="Times New Roman" w:cs="Times New Roman"/>
          <w:b/>
          <w:color w:val="FF0000"/>
          <w:sz w:val="48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5046345</wp:posOffset>
            </wp:positionH>
            <wp:positionV relativeFrom="paragraph">
              <wp:posOffset>-173990</wp:posOffset>
            </wp:positionV>
            <wp:extent cx="1495425" cy="2362200"/>
            <wp:effectExtent l="19050" t="0" r="9525" b="0"/>
            <wp:wrapSquare wrapText="bothSides"/>
            <wp:docPr id="2" name="Рисунок 15" descr="http://ex.neolabs.kz/files/omega/node/1/6/2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ex.neolabs.kz/files/omega/node/1/6/2_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2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414D">
        <w:rPr>
          <w:rFonts w:ascii="Times New Roman" w:hAnsi="Times New Roman" w:cs="Times New Roman"/>
          <w:b/>
          <w:color w:val="FF0000"/>
          <w:sz w:val="48"/>
          <w:szCs w:val="36"/>
        </w:rPr>
        <w:t xml:space="preserve">Уважаемый пешеход! </w:t>
      </w:r>
    </w:p>
    <w:p w:rsidR="00FE24D3" w:rsidRPr="0055414D" w:rsidRDefault="00FE24D3" w:rsidP="00FE24D3">
      <w:pPr>
        <w:pStyle w:val="a3"/>
        <w:rPr>
          <w:rFonts w:ascii="Times New Roman" w:hAnsi="Times New Roman" w:cs="Times New Roman"/>
          <w:b/>
          <w:color w:val="FF0000"/>
          <w:sz w:val="48"/>
          <w:szCs w:val="36"/>
        </w:rPr>
      </w:pPr>
      <w:r w:rsidRPr="0055414D">
        <w:rPr>
          <w:rFonts w:ascii="Times New Roman" w:hAnsi="Times New Roman" w:cs="Times New Roman"/>
          <w:b/>
          <w:color w:val="FF0000"/>
          <w:sz w:val="48"/>
          <w:szCs w:val="36"/>
        </w:rPr>
        <w:t>Стань заметнее на дороге!</w:t>
      </w:r>
    </w:p>
    <w:p w:rsidR="00FE24D3" w:rsidRDefault="00FE24D3" w:rsidP="00FE24D3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FE24D3" w:rsidRPr="00D72CDC" w:rsidRDefault="00FE24D3" w:rsidP="00FE24D3">
      <w:pPr>
        <w:pStyle w:val="a3"/>
        <w:ind w:left="-284"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2CDC">
        <w:rPr>
          <w:rFonts w:ascii="Times New Roman" w:hAnsi="Times New Roman" w:cs="Times New Roman"/>
          <w:sz w:val="28"/>
          <w:szCs w:val="28"/>
        </w:rPr>
        <w:t xml:space="preserve">Более 90% наездов на пешеходов с тяжелыми последствиями совершается в темное время суток,  </w:t>
      </w:r>
      <w:r w:rsidRPr="00D72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в пасмурную или дождливую погоду.</w:t>
      </w:r>
      <w:r w:rsidRPr="00D72C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E24D3" w:rsidRPr="00D72CDC" w:rsidRDefault="00FE24D3" w:rsidP="00FE24D3">
      <w:pPr>
        <w:pStyle w:val="a3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CDC">
        <w:rPr>
          <w:rFonts w:ascii="Times New Roman" w:hAnsi="Times New Roman" w:cs="Times New Roman"/>
          <w:color w:val="1D1D1D"/>
          <w:sz w:val="28"/>
          <w:szCs w:val="28"/>
        </w:rPr>
        <w:t>Дети-пешеходы – одна из самых уязвимых категорий участников дорожного движения.</w:t>
      </w:r>
      <w:r w:rsidR="001B5083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D72CDC">
        <w:rPr>
          <w:rFonts w:ascii="Times New Roman" w:hAnsi="Times New Roman" w:cs="Times New Roman"/>
          <w:sz w:val="28"/>
          <w:szCs w:val="28"/>
        </w:rPr>
        <w:t>В большинстве случаев в момент дорожно-транспортных происшествий</w:t>
      </w:r>
      <w:r w:rsidRPr="00D72CDC"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  <w:t xml:space="preserve"> на одежде пешеходов отсутствовали светоотражающие элементы, что не позволило водителю своевременно среагировать на пешего участника дорожного движения.</w:t>
      </w:r>
      <w:r w:rsidRPr="00D72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4D3" w:rsidRPr="00D72CDC" w:rsidRDefault="00FE24D3" w:rsidP="00FE24D3">
      <w:pPr>
        <w:pStyle w:val="a3"/>
        <w:ind w:lef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CFD"/>
        </w:rPr>
      </w:pPr>
      <w:r w:rsidRPr="00D72CDC">
        <w:rPr>
          <w:rFonts w:ascii="Times New Roman" w:hAnsi="Times New Roman" w:cs="Times New Roman"/>
          <w:sz w:val="28"/>
          <w:szCs w:val="28"/>
        </w:rPr>
        <w:t>С 1 июля 2015 года вступ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72CDC">
        <w:rPr>
          <w:rFonts w:ascii="Times New Roman" w:hAnsi="Times New Roman" w:cs="Times New Roman"/>
          <w:sz w:val="28"/>
          <w:szCs w:val="28"/>
        </w:rPr>
        <w:t xml:space="preserve"> в силу изменения в Правила дорожного движения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D72CDC">
        <w:rPr>
          <w:rFonts w:ascii="Times New Roman" w:hAnsi="Times New Roman" w:cs="Times New Roman"/>
          <w:sz w:val="28"/>
          <w:szCs w:val="28"/>
        </w:rPr>
        <w:t xml:space="preserve">в соответствии с которыми на загородных дорогах при движении по обочинам или краю проезжей части в темное время суток или в условиях недостаточной видимости пешеходы обязаны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CDC">
        <w:rPr>
          <w:rFonts w:ascii="Times New Roman" w:hAnsi="Times New Roman" w:cs="Times New Roman"/>
          <w:sz w:val="28"/>
          <w:szCs w:val="28"/>
        </w:rPr>
        <w:t>носить на одежде  световозвращающие элементы.</w:t>
      </w:r>
    </w:p>
    <w:p w:rsidR="00FE24D3" w:rsidRPr="00D72CDC" w:rsidRDefault="00FE24D3" w:rsidP="00FE24D3">
      <w:pPr>
        <w:pStyle w:val="a3"/>
        <w:ind w:lef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CDC">
        <w:rPr>
          <w:rFonts w:ascii="Times New Roman" w:hAnsi="Times New Roman" w:cs="Times New Roman"/>
          <w:sz w:val="28"/>
          <w:szCs w:val="28"/>
        </w:rPr>
        <w:t>Световозвращающие элементы – это элементы, изготовленные из специальных материалов, обладающие способностью возвращать луч света обратно к источнику.</w:t>
      </w:r>
      <w:r w:rsidRPr="00D72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E24D3" w:rsidRPr="00D72CDC" w:rsidRDefault="00FE24D3" w:rsidP="00FE24D3">
      <w:pPr>
        <w:pStyle w:val="a3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CDC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отделочных кантов,  нашивок светоотражающие элементы используются при пошиве одежды, головных уборов, обуви, школьных рюкзаков. В розничной торговле можно приобрести светоотражающие ленты, тесьму, шевроны и пришить их на одежду самостоятельно. Также можно использовать</w:t>
      </w:r>
      <w:r w:rsidRPr="00D72CDC">
        <w:rPr>
          <w:rFonts w:ascii="Times New Roman" w:hAnsi="Times New Roman" w:cs="Times New Roman"/>
          <w:sz w:val="28"/>
          <w:szCs w:val="28"/>
        </w:rPr>
        <w:t xml:space="preserve"> брелоки, браслеты, значки, наклейки, покрытые отражающим свет материалом,</w:t>
      </w:r>
    </w:p>
    <w:p w:rsidR="00FE24D3" w:rsidRPr="00D72CDC" w:rsidRDefault="00FE24D3" w:rsidP="00FE24D3">
      <w:pPr>
        <w:pStyle w:val="a3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CDC">
        <w:rPr>
          <w:rFonts w:ascii="Times New Roman" w:hAnsi="Times New Roman" w:cs="Times New Roman"/>
          <w:sz w:val="28"/>
          <w:szCs w:val="28"/>
        </w:rPr>
        <w:t>При применении световозвращающих элементов на 70% уменьшается риск гибели для пешеходов.</w:t>
      </w:r>
    </w:p>
    <w:p w:rsidR="00FE24D3" w:rsidRPr="00D72CDC" w:rsidRDefault="00FE24D3" w:rsidP="00FE24D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2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72CDC">
        <w:rPr>
          <w:rFonts w:ascii="Times New Roman" w:hAnsi="Times New Roman" w:cs="Times New Roman"/>
          <w:sz w:val="28"/>
          <w:szCs w:val="28"/>
          <w:shd w:val="clear" w:color="auto" w:fill="F9FCFD"/>
        </w:rPr>
        <w:t xml:space="preserve">Так, </w:t>
      </w:r>
      <w:r w:rsidRPr="00D72CDC">
        <w:rPr>
          <w:rFonts w:ascii="Times New Roman" w:hAnsi="Times New Roman" w:cs="Times New Roman"/>
          <w:sz w:val="28"/>
          <w:szCs w:val="28"/>
        </w:rPr>
        <w:t xml:space="preserve">при езде на автомобиле с ближним светом фар расстояние, при котором водитель может заметить пешехода, равно 25-30 метрам, а если используется  световозвращатель, то оно увеличивается до 130-140 метров. Если машина едет с включенным дальним светом, водитель может увидеть пешехода, у которого на одежде есть световозвращающие элементы, с расстояния до 400 метров. Тем самым  </w:t>
      </w:r>
      <w:r w:rsidRPr="00D72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снижается риск наезда на пешехода.</w:t>
      </w:r>
      <w:r w:rsidRPr="00D72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4D3" w:rsidRPr="00D72CDC" w:rsidRDefault="00FE24D3" w:rsidP="00FE24D3">
      <w:pPr>
        <w:pStyle w:val="a3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CDC">
        <w:rPr>
          <w:rFonts w:ascii="Times New Roman" w:hAnsi="Times New Roman" w:cs="Times New Roman"/>
          <w:sz w:val="28"/>
          <w:szCs w:val="28"/>
        </w:rPr>
        <w:t>Размещать световозвращающие элементы на одежде необходимо на высоте от 80 см до 1 м от поверхности проезжей части.</w:t>
      </w:r>
    </w:p>
    <w:p w:rsidR="00FE24D3" w:rsidRPr="00D72CDC" w:rsidRDefault="00FE24D3" w:rsidP="00FE24D3">
      <w:pPr>
        <w:pStyle w:val="a3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CDC">
        <w:rPr>
          <w:rFonts w:ascii="Times New Roman" w:hAnsi="Times New Roman" w:cs="Times New Roman"/>
          <w:sz w:val="28"/>
          <w:szCs w:val="28"/>
        </w:rPr>
        <w:t>Наиболее заметна прямая световозвращающая полоска длиной не менее 7 см, размещенная на одежде либо сумке.</w:t>
      </w:r>
    </w:p>
    <w:p w:rsidR="00FE24D3" w:rsidRPr="001B5083" w:rsidRDefault="00FE24D3" w:rsidP="001B5083">
      <w:pPr>
        <w:pStyle w:val="a3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CDC">
        <w:rPr>
          <w:rFonts w:ascii="Times New Roman" w:hAnsi="Times New Roman" w:cs="Times New Roman"/>
          <w:sz w:val="28"/>
          <w:szCs w:val="28"/>
        </w:rPr>
        <w:t>Лучше использовать одновременно несколько предметов со световозвращающими элементами различн</w:t>
      </w:r>
      <w:r w:rsidR="001B5083">
        <w:rPr>
          <w:rFonts w:ascii="Times New Roman" w:hAnsi="Times New Roman" w:cs="Times New Roman"/>
          <w:sz w:val="28"/>
          <w:szCs w:val="28"/>
        </w:rPr>
        <w:t xml:space="preserve">ой формы и размеров. </w:t>
      </w:r>
    </w:p>
    <w:p w:rsidR="00506FF1" w:rsidRDefault="00506FF1"/>
    <w:sectPr w:rsidR="00506FF1" w:rsidSect="007C5929">
      <w:pgSz w:w="11906" w:h="16838"/>
      <w:pgMar w:top="426" w:right="850" w:bottom="567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24D3"/>
    <w:rsid w:val="001B5083"/>
    <w:rsid w:val="00255EBF"/>
    <w:rsid w:val="00506FF1"/>
    <w:rsid w:val="00A65714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FE24D3"/>
  </w:style>
  <w:style w:type="paragraph" w:styleId="a3">
    <w:name w:val="No Spacing"/>
    <w:uiPriority w:val="1"/>
    <w:qFormat/>
    <w:rsid w:val="00FE24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лбпголпн</dc:creator>
  <cp:keywords/>
  <dc:description/>
  <cp:lastModifiedBy>Бездельник</cp:lastModifiedBy>
  <cp:revision>5</cp:revision>
  <dcterms:created xsi:type="dcterms:W3CDTF">2015-09-22T08:53:00Z</dcterms:created>
  <dcterms:modified xsi:type="dcterms:W3CDTF">2018-02-05T07:33:00Z</dcterms:modified>
</cp:coreProperties>
</file>